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E7D44" w:rsidRP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1161C" w:rsidRPr="009C77A3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CHAIRMAN’S REMARKS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977301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4F2C57" w:rsidRPr="00E1161C" w:rsidRDefault="00E1161C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D2001D">
        <w:rPr>
          <w:rFonts w:ascii="Antique Olive" w:eastAsia="Arial Unicode MS" w:hAnsi="Antique Olive" w:cs="Arial"/>
          <w:b/>
          <w:bCs/>
          <w:sz w:val="20"/>
          <w:szCs w:val="20"/>
        </w:rPr>
        <w:t>6 June</w:t>
      </w:r>
      <w:r w:rsidR="00940BC3" w:rsidRPr="00D2001D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2016</w:t>
      </w:r>
      <w:r w:rsidR="00212CCD" w:rsidRPr="00D2001D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277A06" w:rsidRDefault="00E1161C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16 May </w:t>
      </w:r>
      <w:r w:rsidR="00940BC3" w:rsidRPr="00940BC3">
        <w:rPr>
          <w:rFonts w:ascii="Antique Olive" w:eastAsia="Arial Unicode MS" w:hAnsi="Antique Olive" w:cs="Arial"/>
          <w:b/>
          <w:bCs/>
          <w:sz w:val="20"/>
          <w:szCs w:val="20"/>
        </w:rPr>
        <w:t>2016</w:t>
      </w:r>
      <w:r w:rsidR="00940BC3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 xml:space="preserve">Plan Filing Deadline for </w:t>
      </w:r>
      <w:r w:rsidRPr="00E1161C">
        <w:rPr>
          <w:rFonts w:ascii="Antique Olive" w:eastAsia="Arial Unicode MS" w:hAnsi="Antique Olive" w:cs="Arial"/>
          <w:b/>
          <w:bCs/>
          <w:sz w:val="20"/>
          <w:szCs w:val="20"/>
        </w:rPr>
        <w:t xml:space="preserve">6 June </w:t>
      </w:r>
      <w:proofErr w:type="gramStart"/>
      <w:r w:rsidRPr="00E1161C">
        <w:rPr>
          <w:rFonts w:ascii="Antique Olive" w:eastAsia="Arial Unicode MS" w:hAnsi="Antique Olive" w:cs="Arial"/>
          <w:b/>
          <w:bCs/>
          <w:sz w:val="20"/>
          <w:szCs w:val="20"/>
        </w:rPr>
        <w:t>2016</w:t>
      </w:r>
      <w:r w:rsidR="00940BC3"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212CCD"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C7153E" w:rsidRPr="00940BC3">
        <w:rPr>
          <w:rFonts w:ascii="Antique Olive" w:eastAsia="Arial Unicode MS" w:hAnsi="Antique Olive" w:cs="Arial"/>
          <w:b/>
          <w:bCs/>
          <w:sz w:val="20"/>
          <w:szCs w:val="20"/>
        </w:rPr>
        <w:t>Public</w:t>
      </w:r>
      <w:proofErr w:type="gramEnd"/>
      <w:r w:rsidR="00C7153E" w:rsidRP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Hearing</w:t>
      </w:r>
    </w:p>
    <w:p w:rsidR="00277A06" w:rsidRDefault="00E1161C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>16 May</w:t>
      </w:r>
      <w:r w:rsidR="00940BC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2016</w:t>
      </w:r>
      <w:r w:rsidR="00247B92">
        <w:rPr>
          <w:rFonts w:ascii="Antique Olive" w:eastAsia="Arial Unicode MS" w:hAnsi="Antique Olive" w:cs="Arial"/>
          <w:bCs/>
          <w:sz w:val="20"/>
          <w:szCs w:val="20"/>
        </w:rPr>
        <w:t xml:space="preserve"> Workshop Meeting</w:t>
      </w:r>
    </w:p>
    <w:p w:rsidR="00CB6DCD" w:rsidRDefault="00CB6DCD" w:rsidP="00CB6DCD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CB6DCD" w:rsidRPr="00CB6DCD" w:rsidRDefault="00CB6DCD" w:rsidP="00CB6DCD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CB6DCD">
        <w:rPr>
          <w:rFonts w:ascii="Antique Olive" w:eastAsia="Arial Unicode MS" w:hAnsi="Antique Olive" w:cs="Arial"/>
          <w:b/>
          <w:bCs/>
          <w:sz w:val="20"/>
          <w:szCs w:val="20"/>
        </w:rPr>
        <w:t>Election of Officers</w:t>
      </w:r>
    </w:p>
    <w:p w:rsidR="00796773" w:rsidRPr="00C72183" w:rsidRDefault="0079677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796773" w:rsidRPr="009C77A3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PUBLIC MATTERS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2818CD" w:rsidRPr="002818CD" w:rsidRDefault="002818CD" w:rsidP="00796773">
      <w:pPr>
        <w:spacing w:line="276" w:lineRule="auto"/>
        <w:rPr>
          <w:rFonts w:ascii="Antique Olive" w:eastAsia="Arial Unicode MS" w:hAnsi="Antique Olive" w:cs="Arial"/>
          <w:b/>
          <w:bCs/>
          <w:color w:val="FF0000"/>
          <w:sz w:val="20"/>
          <w:szCs w:val="20"/>
        </w:rPr>
      </w:pPr>
    </w:p>
    <w:p w:rsidR="00796773" w:rsidRPr="009C77A3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proofErr w:type="gramStart"/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OTHER</w:t>
      </w:r>
      <w:r w:rsidR="000473E1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CB6DCD" w:rsidRPr="009C77A3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 xml:space="preserve"> </w:t>
      </w:r>
      <w:r w:rsidR="00CB6DCD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Subdivision</w:t>
      </w:r>
      <w:proofErr w:type="gramEnd"/>
      <w:r w:rsidR="00CB6DCD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Regulations 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CB6DCD" w:rsidRDefault="00357888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 xml:space="preserve">Review remaining sections, </w:t>
      </w:r>
      <w:r w:rsidR="00CB6DCD">
        <w:rPr>
          <w:rFonts w:ascii="Antique Olive" w:eastAsia="Arial Unicode MS" w:hAnsi="Antique Olive" w:cs="Arial"/>
          <w:bCs/>
          <w:sz w:val="20"/>
          <w:szCs w:val="20"/>
        </w:rPr>
        <w:t>Engineering Requirements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</w:p>
    <w:p w:rsidR="00CB6DCD" w:rsidRPr="00F704D7" w:rsidRDefault="00CB6DCD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796773" w:rsidRPr="009C77A3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BOARD BUSINESS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9C77A3" w:rsidRDefault="00CB6DCD" w:rsidP="009C77A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9C77A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RFQ for Town Engineer </w:t>
      </w:r>
    </w:p>
    <w:p w:rsidR="009C77A3" w:rsidRDefault="00796773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proofErr w:type="gramStart"/>
      <w:r w:rsidRPr="009C77A3">
        <w:rPr>
          <w:rFonts w:ascii="Antique Olive" w:eastAsia="Arial Unicode MS" w:hAnsi="Antique Olive" w:cs="Arial"/>
          <w:b/>
          <w:bCs/>
          <w:sz w:val="20"/>
          <w:szCs w:val="20"/>
        </w:rPr>
        <w:t>Correspondence</w:t>
      </w:r>
      <w:r w:rsidR="009C77A3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 </w:t>
      </w:r>
      <w:r w:rsidR="003741EB" w:rsidRPr="00C151A2">
        <w:rPr>
          <w:rFonts w:ascii="Antique Olive" w:eastAsia="Arial Unicode MS" w:hAnsi="Antique Olive" w:cs="Arial"/>
          <w:bCs/>
          <w:sz w:val="20"/>
          <w:szCs w:val="20"/>
        </w:rPr>
        <w:t>Atkinson</w:t>
      </w:r>
      <w:proofErr w:type="gramEnd"/>
      <w:r w:rsidR="003741EB" w:rsidRPr="00C151A2">
        <w:rPr>
          <w:rFonts w:ascii="Antique Olive" w:eastAsia="Arial Unicode MS" w:hAnsi="Antique Olive" w:cs="Arial"/>
          <w:bCs/>
          <w:sz w:val="20"/>
          <w:szCs w:val="20"/>
        </w:rPr>
        <w:t xml:space="preserve"> re</w:t>
      </w:r>
      <w:r w:rsidR="00806529">
        <w:rPr>
          <w:rFonts w:ascii="Antique Olive" w:eastAsia="Arial Unicode MS" w:hAnsi="Antique Olive" w:cs="Arial"/>
          <w:bCs/>
          <w:sz w:val="20"/>
          <w:szCs w:val="20"/>
        </w:rPr>
        <w:t>:</w:t>
      </w:r>
      <w:r w:rsidR="003741EB" w:rsidRPr="00C151A2">
        <w:rPr>
          <w:rFonts w:ascii="Antique Olive" w:eastAsia="Arial Unicode MS" w:hAnsi="Antique Olive" w:cs="Arial"/>
          <w:bCs/>
          <w:sz w:val="20"/>
          <w:szCs w:val="20"/>
        </w:rPr>
        <w:t xml:space="preserve"> Public Hearing Notice</w:t>
      </w:r>
    </w:p>
    <w:p w:rsidR="00070F0C" w:rsidRDefault="00070F0C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Kingston re: Public Hearing Notice</w:t>
      </w:r>
    </w:p>
    <w:p w:rsidR="00070F0C" w:rsidRDefault="00070F0C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NHDES re: 06-046 Operation Approval for Septic System</w:t>
      </w:r>
      <w:bookmarkStart w:id="0" w:name="_GoBack"/>
      <w:bookmarkEnd w:id="0"/>
    </w:p>
    <w:p w:rsidR="009C77A3" w:rsidRDefault="009C77A3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 xml:space="preserve">William </w:t>
      </w:r>
      <w:proofErr w:type="gramStart"/>
      <w:r>
        <w:rPr>
          <w:rFonts w:ascii="Antique Olive" w:eastAsia="Arial Unicode MS" w:hAnsi="Antique Olive" w:cs="Arial"/>
          <w:bCs/>
          <w:sz w:val="20"/>
          <w:szCs w:val="20"/>
        </w:rPr>
        <w:t xml:space="preserve">Weber </w:t>
      </w:r>
      <w:r w:rsidR="00070F0C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>
        <w:rPr>
          <w:rFonts w:ascii="Antique Olive" w:eastAsia="Arial Unicode MS" w:hAnsi="Antique Olive" w:cs="Arial"/>
          <w:bCs/>
          <w:sz w:val="20"/>
          <w:szCs w:val="20"/>
        </w:rPr>
        <w:t>re</w:t>
      </w:r>
      <w:proofErr w:type="gramEnd"/>
      <w:r w:rsidR="00806529">
        <w:rPr>
          <w:rFonts w:ascii="Antique Olive" w:eastAsia="Arial Unicode MS" w:hAnsi="Antique Olive" w:cs="Arial"/>
          <w:bCs/>
          <w:sz w:val="20"/>
          <w:szCs w:val="20"/>
        </w:rPr>
        <w:t>: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ZBA Thompson Decision</w:t>
      </w:r>
    </w:p>
    <w:p w:rsidR="00806529" w:rsidRDefault="00806529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Julia Forbes re: Surveyors</w:t>
      </w:r>
    </w:p>
    <w:p w:rsidR="002F6342" w:rsidRDefault="002F6342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>J. Lavelle re: Department Heads Meeting</w:t>
      </w:r>
    </w:p>
    <w:p w:rsidR="009C77A3" w:rsidRPr="009C77A3" w:rsidRDefault="00796773" w:rsidP="009C77A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9C77A3">
        <w:rPr>
          <w:rFonts w:ascii="Antique Olive" w:eastAsia="Arial Unicode MS" w:hAnsi="Antique Olive" w:cs="Arial"/>
          <w:b/>
          <w:bCs/>
          <w:sz w:val="20"/>
          <w:szCs w:val="20"/>
        </w:rPr>
        <w:t>Member Comments</w:t>
      </w:r>
    </w:p>
    <w:p w:rsidR="009C77A3" w:rsidRPr="009C77A3" w:rsidRDefault="009C77A3" w:rsidP="009C77A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</w:p>
    <w:p w:rsidR="009C77A3" w:rsidRDefault="009C77A3" w:rsidP="009C77A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BOARD BUSINESS Minutes</w:t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and 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Adjourn</w:t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9C77A3" w:rsidRPr="009C77A3" w:rsidRDefault="00806529" w:rsidP="009C77A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 xml:space="preserve">21 March 2016, </w:t>
      </w:r>
      <w:r w:rsidR="009C77A3" w:rsidRPr="009C77A3">
        <w:rPr>
          <w:rFonts w:ascii="Antique Olive" w:eastAsia="Arial Unicode MS" w:hAnsi="Antique Olive" w:cs="Arial"/>
          <w:bCs/>
          <w:sz w:val="20"/>
          <w:szCs w:val="20"/>
        </w:rPr>
        <w:t>4 April 2016</w:t>
      </w:r>
    </w:p>
    <w:p w:rsidR="00796773" w:rsidRPr="009C77A3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</w:rPr>
      </w:pPr>
    </w:p>
    <w:p w:rsidR="00796773" w:rsidRPr="009C77A3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NON PUBLIC SESSION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D105C5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796773" w:rsidRPr="00D105C5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070F0C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9C77A3">
      <w:rPr>
        <w:b/>
        <w:color w:val="003366"/>
        <w:sz w:val="44"/>
        <w:szCs w:val="44"/>
      </w:rPr>
      <w:t>HAMPSTEAD</w:t>
    </w:r>
    <w:r w:rsidRPr="00D91887">
      <w:rPr>
        <w:b/>
        <w:color w:val="003366"/>
        <w:sz w:val="44"/>
        <w:szCs w:val="44"/>
      </w:rPr>
      <w:t xml:space="preserve">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9C77A3" w:rsidRDefault="00CB6DCD" w:rsidP="00CB6DCD">
    <w:pPr>
      <w:pStyle w:val="Header"/>
      <w:tabs>
        <w:tab w:val="clear" w:pos="4320"/>
        <w:tab w:val="clear" w:pos="8640"/>
        <w:tab w:val="left" w:pos="1860"/>
        <w:tab w:val="center" w:pos="4680"/>
      </w:tabs>
      <w:rPr>
        <w:rFonts w:ascii="Antique Olive" w:hAnsi="Antique Olive" w:cs="Arial"/>
        <w:b/>
        <w:bCs/>
        <w:color w:val="008080"/>
        <w:sz w:val="32"/>
        <w:szCs w:val="32"/>
      </w:rPr>
    </w:pPr>
    <w:r>
      <w:rPr>
        <w:rFonts w:ascii="Antique Olive" w:hAnsi="Antique Olive" w:cs="Arial"/>
        <w:bCs/>
        <w:color w:val="31849B" w:themeColor="accent5" w:themeShade="BF"/>
        <w:sz w:val="32"/>
        <w:szCs w:val="32"/>
      </w:rPr>
      <w:tab/>
    </w:r>
    <w:r>
      <w:rPr>
        <w:rFonts w:ascii="Antique Olive" w:hAnsi="Antique Olive" w:cs="Arial"/>
        <w:bCs/>
        <w:color w:val="31849B" w:themeColor="accent5" w:themeShade="BF"/>
        <w:sz w:val="32"/>
        <w:szCs w:val="32"/>
      </w:rPr>
      <w:tab/>
    </w:r>
    <w:r w:rsidR="008059A8" w:rsidRPr="009C77A3">
      <w:rPr>
        <w:rFonts w:ascii="Antique Olive" w:hAnsi="Antique Olive" w:cs="Arial"/>
        <w:b/>
        <w:bCs/>
        <w:color w:val="008080"/>
        <w:sz w:val="32"/>
        <w:szCs w:val="32"/>
      </w:rPr>
      <w:t xml:space="preserve">AGENDA for </w:t>
    </w:r>
    <w:r w:rsidR="002818CD" w:rsidRPr="009C77A3">
      <w:rPr>
        <w:rFonts w:ascii="Antique Olive" w:hAnsi="Antique Olive" w:cs="Arial"/>
        <w:b/>
        <w:bCs/>
        <w:color w:val="008080"/>
        <w:sz w:val="32"/>
        <w:szCs w:val="32"/>
      </w:rPr>
      <w:t>2 May</w:t>
    </w:r>
    <w:r w:rsidR="008059A8" w:rsidRPr="009C77A3">
      <w:rPr>
        <w:rFonts w:ascii="Antique Olive" w:hAnsi="Antique Olive" w:cs="Arial"/>
        <w:b/>
        <w:bCs/>
        <w:color w:val="008080"/>
        <w:sz w:val="32"/>
        <w:szCs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27FA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473E1"/>
    <w:rsid w:val="00057B11"/>
    <w:rsid w:val="000632DF"/>
    <w:rsid w:val="00070F0C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73FF"/>
    <w:rsid w:val="00196CDF"/>
    <w:rsid w:val="001A5E11"/>
    <w:rsid w:val="001A742C"/>
    <w:rsid w:val="001B0D68"/>
    <w:rsid w:val="001B3AA2"/>
    <w:rsid w:val="001C0D8A"/>
    <w:rsid w:val="001C29C1"/>
    <w:rsid w:val="001C6FFF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661A5"/>
    <w:rsid w:val="00277A06"/>
    <w:rsid w:val="002818CD"/>
    <w:rsid w:val="002831EE"/>
    <w:rsid w:val="002B1EE2"/>
    <w:rsid w:val="002B2F31"/>
    <w:rsid w:val="002B3A4A"/>
    <w:rsid w:val="002E2CA9"/>
    <w:rsid w:val="002E7AAC"/>
    <w:rsid w:val="002F05CC"/>
    <w:rsid w:val="002F57CD"/>
    <w:rsid w:val="002F6342"/>
    <w:rsid w:val="0032032D"/>
    <w:rsid w:val="00340099"/>
    <w:rsid w:val="003523D2"/>
    <w:rsid w:val="00357888"/>
    <w:rsid w:val="003604B2"/>
    <w:rsid w:val="0036648A"/>
    <w:rsid w:val="003741EB"/>
    <w:rsid w:val="00377089"/>
    <w:rsid w:val="00384FA9"/>
    <w:rsid w:val="003871A9"/>
    <w:rsid w:val="00396BA0"/>
    <w:rsid w:val="003D092D"/>
    <w:rsid w:val="003D0B60"/>
    <w:rsid w:val="003E37EA"/>
    <w:rsid w:val="003F0124"/>
    <w:rsid w:val="00413D68"/>
    <w:rsid w:val="00426F1E"/>
    <w:rsid w:val="004503CD"/>
    <w:rsid w:val="00461564"/>
    <w:rsid w:val="00481322"/>
    <w:rsid w:val="00486A01"/>
    <w:rsid w:val="00491A5D"/>
    <w:rsid w:val="004A4367"/>
    <w:rsid w:val="004B2D76"/>
    <w:rsid w:val="004D1C5C"/>
    <w:rsid w:val="004E390D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B5ACB"/>
    <w:rsid w:val="006C581C"/>
    <w:rsid w:val="006E0CBF"/>
    <w:rsid w:val="006F6E58"/>
    <w:rsid w:val="007010B9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765CB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06529"/>
    <w:rsid w:val="00821BB8"/>
    <w:rsid w:val="008351C0"/>
    <w:rsid w:val="008471FE"/>
    <w:rsid w:val="00864B96"/>
    <w:rsid w:val="008B08A2"/>
    <w:rsid w:val="008C4F86"/>
    <w:rsid w:val="00906F54"/>
    <w:rsid w:val="009103D7"/>
    <w:rsid w:val="00935F98"/>
    <w:rsid w:val="00940BC3"/>
    <w:rsid w:val="0094594D"/>
    <w:rsid w:val="00977301"/>
    <w:rsid w:val="00990E6C"/>
    <w:rsid w:val="009A5991"/>
    <w:rsid w:val="009B2434"/>
    <w:rsid w:val="009C51D3"/>
    <w:rsid w:val="009C77A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66D3B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151A2"/>
    <w:rsid w:val="00C16711"/>
    <w:rsid w:val="00C17EDF"/>
    <w:rsid w:val="00C3179B"/>
    <w:rsid w:val="00C33E99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6DCD"/>
    <w:rsid w:val="00CB725E"/>
    <w:rsid w:val="00CC2AA1"/>
    <w:rsid w:val="00CC5A72"/>
    <w:rsid w:val="00D105C5"/>
    <w:rsid w:val="00D2001D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84240"/>
    <w:rsid w:val="00D91887"/>
    <w:rsid w:val="00D9221B"/>
    <w:rsid w:val="00DA5B68"/>
    <w:rsid w:val="00DD27A9"/>
    <w:rsid w:val="00DE26C1"/>
    <w:rsid w:val="00DE2926"/>
    <w:rsid w:val="00DF180F"/>
    <w:rsid w:val="00E1161C"/>
    <w:rsid w:val="00E255B2"/>
    <w:rsid w:val="00E33D7B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A1F07"/>
    <w:rsid w:val="00FA7416"/>
    <w:rsid w:val="00FC62C5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3FDA-9759-4C9E-BADD-011FE170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2016-04-28T13:27:00Z</cp:lastPrinted>
  <dcterms:created xsi:type="dcterms:W3CDTF">2016-05-02T12:01:00Z</dcterms:created>
  <dcterms:modified xsi:type="dcterms:W3CDTF">2016-05-02T12:01:00Z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